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406A" w14:textId="77777777" w:rsidR="007A5EEE" w:rsidRDefault="007A5EEE" w:rsidP="00EB719D">
      <w:pPr>
        <w:spacing w:after="0" w:line="480" w:lineRule="auto"/>
        <w:ind w:firstLine="720"/>
        <w:jc w:val="center"/>
        <w:rPr>
          <w:rFonts w:ascii="Times New Roman" w:hAnsi="Times New Roman" w:cs="Times New Roman"/>
          <w:b/>
          <w:bCs/>
          <w:sz w:val="24"/>
          <w:szCs w:val="24"/>
        </w:rPr>
      </w:pPr>
    </w:p>
    <w:p w14:paraId="34F979E8" w14:textId="77777777" w:rsidR="007A5EEE" w:rsidRDefault="007A5EEE" w:rsidP="007A5EEE">
      <w:pPr>
        <w:spacing w:after="0" w:line="480" w:lineRule="auto"/>
        <w:ind w:firstLine="720"/>
        <w:jc w:val="center"/>
        <w:rPr>
          <w:rFonts w:ascii="Times New Roman" w:hAnsi="Times New Roman" w:cs="Times New Roman"/>
          <w:b/>
          <w:bCs/>
          <w:sz w:val="24"/>
          <w:szCs w:val="24"/>
        </w:rPr>
      </w:pPr>
    </w:p>
    <w:p w14:paraId="171E5F6F" w14:textId="77777777" w:rsidR="007A5EEE" w:rsidRDefault="007A5EEE" w:rsidP="007A5EEE">
      <w:pPr>
        <w:spacing w:after="0" w:line="480" w:lineRule="auto"/>
        <w:ind w:firstLine="720"/>
        <w:jc w:val="center"/>
        <w:rPr>
          <w:rFonts w:ascii="Times New Roman" w:hAnsi="Times New Roman" w:cs="Times New Roman"/>
          <w:b/>
          <w:bCs/>
          <w:sz w:val="24"/>
          <w:szCs w:val="24"/>
        </w:rPr>
      </w:pPr>
    </w:p>
    <w:p w14:paraId="42562EB0" w14:textId="77777777" w:rsidR="007A5EEE" w:rsidRDefault="007A5EEE" w:rsidP="007A5EEE">
      <w:pPr>
        <w:spacing w:after="0" w:line="480" w:lineRule="auto"/>
        <w:ind w:firstLine="720"/>
        <w:jc w:val="center"/>
        <w:rPr>
          <w:rFonts w:ascii="Times New Roman" w:hAnsi="Times New Roman" w:cs="Times New Roman"/>
          <w:b/>
          <w:bCs/>
          <w:sz w:val="24"/>
          <w:szCs w:val="24"/>
        </w:rPr>
      </w:pPr>
    </w:p>
    <w:p w14:paraId="54D952F0" w14:textId="77777777" w:rsidR="007A5EEE" w:rsidRDefault="007A5EEE" w:rsidP="007A5EEE">
      <w:pPr>
        <w:spacing w:after="0" w:line="480" w:lineRule="auto"/>
        <w:ind w:firstLine="720"/>
        <w:jc w:val="center"/>
        <w:rPr>
          <w:rFonts w:ascii="Times New Roman" w:hAnsi="Times New Roman" w:cs="Times New Roman"/>
          <w:b/>
          <w:bCs/>
          <w:sz w:val="24"/>
          <w:szCs w:val="24"/>
        </w:rPr>
      </w:pPr>
    </w:p>
    <w:p w14:paraId="7ABB9909" w14:textId="77777777" w:rsidR="007A5EEE" w:rsidRDefault="007A5EEE" w:rsidP="007A5EEE">
      <w:pPr>
        <w:spacing w:after="0" w:line="480" w:lineRule="auto"/>
        <w:ind w:firstLine="720"/>
        <w:jc w:val="center"/>
        <w:rPr>
          <w:rFonts w:ascii="Times New Roman" w:hAnsi="Times New Roman" w:cs="Times New Roman"/>
          <w:b/>
          <w:bCs/>
          <w:sz w:val="24"/>
          <w:szCs w:val="24"/>
        </w:rPr>
      </w:pPr>
    </w:p>
    <w:p w14:paraId="161E9A72" w14:textId="77777777" w:rsidR="007A5EEE" w:rsidRDefault="007A5EEE" w:rsidP="007A5EEE">
      <w:pPr>
        <w:spacing w:after="0" w:line="480" w:lineRule="auto"/>
        <w:ind w:firstLine="720"/>
        <w:jc w:val="center"/>
        <w:rPr>
          <w:rFonts w:ascii="Times New Roman" w:hAnsi="Times New Roman" w:cs="Times New Roman"/>
          <w:b/>
          <w:bCs/>
          <w:sz w:val="24"/>
          <w:szCs w:val="24"/>
        </w:rPr>
      </w:pPr>
    </w:p>
    <w:p w14:paraId="3F40CDC8" w14:textId="77777777" w:rsidR="007A5EEE" w:rsidRDefault="007A5EEE" w:rsidP="007A5EEE">
      <w:pPr>
        <w:spacing w:after="0" w:line="480" w:lineRule="auto"/>
        <w:ind w:firstLine="720"/>
        <w:jc w:val="center"/>
        <w:rPr>
          <w:rFonts w:ascii="Times New Roman" w:hAnsi="Times New Roman" w:cs="Times New Roman"/>
          <w:b/>
          <w:bCs/>
          <w:sz w:val="24"/>
          <w:szCs w:val="24"/>
        </w:rPr>
      </w:pPr>
    </w:p>
    <w:p w14:paraId="6D88B14B" w14:textId="0F3D615E" w:rsidR="007A5EEE" w:rsidRPr="00C66D63" w:rsidRDefault="00C66D63" w:rsidP="00C66D63">
      <w:pPr>
        <w:spacing w:after="0"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Mental Health Research Question</w:t>
      </w:r>
    </w:p>
    <w:p w14:paraId="0687091E" w14:textId="05756CD0" w:rsidR="007A5EEE" w:rsidRDefault="007A5EEE" w:rsidP="00EB719D">
      <w:pPr>
        <w:spacing w:after="0" w:line="480" w:lineRule="auto"/>
        <w:ind w:firstLine="720"/>
        <w:jc w:val="center"/>
        <w:rPr>
          <w:rFonts w:ascii="Times New Roman" w:hAnsi="Times New Roman" w:cs="Times New Roman"/>
          <w:b/>
          <w:bCs/>
          <w:sz w:val="24"/>
          <w:szCs w:val="24"/>
        </w:rPr>
      </w:pPr>
    </w:p>
    <w:p w14:paraId="19140681" w14:textId="77777777" w:rsidR="00C66D63" w:rsidRPr="00C66D63" w:rsidRDefault="00C66D63" w:rsidP="00C66D63">
      <w:pPr>
        <w:spacing w:after="0" w:line="480" w:lineRule="auto"/>
        <w:ind w:firstLine="720"/>
        <w:jc w:val="center"/>
        <w:rPr>
          <w:rFonts w:ascii="Times New Roman" w:hAnsi="Times New Roman" w:cs="Times New Roman"/>
          <w:sz w:val="24"/>
          <w:szCs w:val="24"/>
        </w:rPr>
      </w:pPr>
      <w:r w:rsidRPr="00C66D63">
        <w:rPr>
          <w:rFonts w:ascii="Times New Roman" w:hAnsi="Times New Roman" w:cs="Times New Roman"/>
          <w:sz w:val="24"/>
          <w:szCs w:val="24"/>
        </w:rPr>
        <w:t>Giani Dossman</w:t>
      </w:r>
    </w:p>
    <w:p w14:paraId="304A3C8F" w14:textId="77777777" w:rsidR="00C66D63" w:rsidRPr="00C66D63" w:rsidRDefault="00C66D63" w:rsidP="00C66D63">
      <w:pPr>
        <w:spacing w:after="0" w:line="480" w:lineRule="auto"/>
        <w:ind w:firstLine="720"/>
        <w:jc w:val="center"/>
        <w:rPr>
          <w:rFonts w:ascii="Times New Roman" w:hAnsi="Times New Roman" w:cs="Times New Roman"/>
          <w:sz w:val="24"/>
          <w:szCs w:val="24"/>
        </w:rPr>
      </w:pPr>
      <w:r w:rsidRPr="00C66D63">
        <w:rPr>
          <w:rFonts w:ascii="Times New Roman" w:hAnsi="Times New Roman" w:cs="Times New Roman"/>
          <w:sz w:val="24"/>
          <w:szCs w:val="24"/>
        </w:rPr>
        <w:t>Professional Studies, Southwestern College</w:t>
      </w:r>
    </w:p>
    <w:p w14:paraId="2B020E8B" w14:textId="77777777" w:rsidR="00C66D63" w:rsidRPr="00EE3A45" w:rsidRDefault="00C66D63" w:rsidP="00C66D63">
      <w:pPr>
        <w:spacing w:after="0" w:line="480" w:lineRule="auto"/>
        <w:ind w:firstLine="720"/>
        <w:jc w:val="center"/>
        <w:rPr>
          <w:rFonts w:ascii="Times New Roman" w:hAnsi="Times New Roman" w:cs="Times New Roman"/>
          <w:sz w:val="24"/>
          <w:szCs w:val="24"/>
        </w:rPr>
      </w:pPr>
      <w:r w:rsidRPr="00EE3A45">
        <w:rPr>
          <w:rFonts w:ascii="Times New Roman" w:hAnsi="Times New Roman" w:cs="Times New Roman"/>
          <w:sz w:val="24"/>
          <w:szCs w:val="24"/>
        </w:rPr>
        <w:t>PSY110: General Psychology</w:t>
      </w:r>
    </w:p>
    <w:p w14:paraId="08F4C71C" w14:textId="77777777" w:rsidR="00C66D63" w:rsidRPr="00EE3A45" w:rsidRDefault="00C66D63" w:rsidP="00C66D63">
      <w:pPr>
        <w:spacing w:after="0" w:line="480" w:lineRule="auto"/>
        <w:ind w:firstLine="720"/>
        <w:jc w:val="center"/>
        <w:rPr>
          <w:rFonts w:ascii="Times New Roman" w:hAnsi="Times New Roman" w:cs="Times New Roman"/>
          <w:sz w:val="24"/>
          <w:szCs w:val="24"/>
        </w:rPr>
      </w:pPr>
      <w:proofErr w:type="spellStart"/>
      <w:r w:rsidRPr="00EE3A45">
        <w:rPr>
          <w:rFonts w:ascii="Times New Roman" w:hAnsi="Times New Roman" w:cs="Times New Roman"/>
          <w:sz w:val="24"/>
          <w:szCs w:val="24"/>
        </w:rPr>
        <w:t>Aenea</w:t>
      </w:r>
      <w:proofErr w:type="spellEnd"/>
      <w:r w:rsidRPr="00EE3A45">
        <w:rPr>
          <w:rFonts w:ascii="Times New Roman" w:hAnsi="Times New Roman" w:cs="Times New Roman"/>
          <w:sz w:val="24"/>
          <w:szCs w:val="24"/>
        </w:rPr>
        <w:t xml:space="preserve"> </w:t>
      </w:r>
      <w:proofErr w:type="spellStart"/>
      <w:r w:rsidRPr="00EE3A45">
        <w:rPr>
          <w:rFonts w:ascii="Times New Roman" w:hAnsi="Times New Roman" w:cs="Times New Roman"/>
          <w:sz w:val="24"/>
          <w:szCs w:val="24"/>
        </w:rPr>
        <w:t>Harbes</w:t>
      </w:r>
      <w:proofErr w:type="spellEnd"/>
    </w:p>
    <w:p w14:paraId="31874421" w14:textId="77777777" w:rsidR="00C66D63" w:rsidRPr="00EE3A45" w:rsidRDefault="00C66D63" w:rsidP="00C66D63">
      <w:pPr>
        <w:spacing w:after="0" w:line="480" w:lineRule="auto"/>
        <w:ind w:firstLine="720"/>
        <w:jc w:val="center"/>
        <w:rPr>
          <w:rFonts w:ascii="Times New Roman" w:hAnsi="Times New Roman" w:cs="Times New Roman"/>
          <w:sz w:val="24"/>
          <w:szCs w:val="24"/>
        </w:rPr>
      </w:pPr>
      <w:r w:rsidRPr="00EE3A45">
        <w:rPr>
          <w:rFonts w:ascii="Times New Roman" w:hAnsi="Times New Roman" w:cs="Times New Roman"/>
          <w:sz w:val="24"/>
          <w:szCs w:val="24"/>
        </w:rPr>
        <w:t>October 10, 2021</w:t>
      </w:r>
    </w:p>
    <w:p w14:paraId="47FD455A" w14:textId="5A5A7731" w:rsidR="007A5EEE" w:rsidRDefault="007A5EEE" w:rsidP="00EB719D">
      <w:pPr>
        <w:spacing w:after="0" w:line="480" w:lineRule="auto"/>
        <w:ind w:firstLine="720"/>
        <w:jc w:val="center"/>
        <w:rPr>
          <w:rFonts w:ascii="Times New Roman" w:hAnsi="Times New Roman" w:cs="Times New Roman"/>
          <w:b/>
          <w:bCs/>
          <w:sz w:val="24"/>
          <w:szCs w:val="24"/>
        </w:rPr>
      </w:pPr>
    </w:p>
    <w:p w14:paraId="5B9B8969" w14:textId="78F36F96" w:rsidR="007A5EEE" w:rsidRDefault="007A5EEE" w:rsidP="00EB719D">
      <w:pPr>
        <w:spacing w:after="0" w:line="480" w:lineRule="auto"/>
        <w:ind w:firstLine="720"/>
        <w:jc w:val="center"/>
        <w:rPr>
          <w:rFonts w:ascii="Times New Roman" w:hAnsi="Times New Roman" w:cs="Times New Roman"/>
          <w:b/>
          <w:bCs/>
          <w:sz w:val="24"/>
          <w:szCs w:val="24"/>
        </w:rPr>
      </w:pPr>
    </w:p>
    <w:p w14:paraId="2E0CC3A8" w14:textId="3ABAC8BE" w:rsidR="007A5EEE" w:rsidRDefault="007A5EEE" w:rsidP="00EB719D">
      <w:pPr>
        <w:spacing w:after="0" w:line="480" w:lineRule="auto"/>
        <w:ind w:firstLine="720"/>
        <w:jc w:val="center"/>
        <w:rPr>
          <w:rFonts w:ascii="Times New Roman" w:hAnsi="Times New Roman" w:cs="Times New Roman"/>
          <w:b/>
          <w:bCs/>
          <w:sz w:val="24"/>
          <w:szCs w:val="24"/>
        </w:rPr>
      </w:pPr>
    </w:p>
    <w:p w14:paraId="2AB3EA28" w14:textId="532ABECC" w:rsidR="007A5EEE" w:rsidRDefault="007A5EEE" w:rsidP="00EB719D">
      <w:pPr>
        <w:spacing w:after="0" w:line="480" w:lineRule="auto"/>
        <w:ind w:firstLine="720"/>
        <w:jc w:val="center"/>
        <w:rPr>
          <w:rFonts w:ascii="Times New Roman" w:hAnsi="Times New Roman" w:cs="Times New Roman"/>
          <w:b/>
          <w:bCs/>
          <w:sz w:val="24"/>
          <w:szCs w:val="24"/>
        </w:rPr>
      </w:pPr>
    </w:p>
    <w:p w14:paraId="29E66FC7" w14:textId="085AECB4" w:rsidR="007A5EEE" w:rsidRDefault="007A5EEE" w:rsidP="00EB719D">
      <w:pPr>
        <w:spacing w:after="0" w:line="480" w:lineRule="auto"/>
        <w:ind w:firstLine="720"/>
        <w:jc w:val="center"/>
        <w:rPr>
          <w:rFonts w:ascii="Times New Roman" w:hAnsi="Times New Roman" w:cs="Times New Roman"/>
          <w:b/>
          <w:bCs/>
          <w:sz w:val="24"/>
          <w:szCs w:val="24"/>
        </w:rPr>
      </w:pPr>
    </w:p>
    <w:p w14:paraId="23376CD7" w14:textId="20573778" w:rsidR="007A5EEE" w:rsidRDefault="007A5EEE" w:rsidP="00EB719D">
      <w:pPr>
        <w:spacing w:after="0" w:line="480" w:lineRule="auto"/>
        <w:ind w:firstLine="720"/>
        <w:jc w:val="center"/>
        <w:rPr>
          <w:rFonts w:ascii="Times New Roman" w:hAnsi="Times New Roman" w:cs="Times New Roman"/>
          <w:b/>
          <w:bCs/>
          <w:sz w:val="24"/>
          <w:szCs w:val="24"/>
        </w:rPr>
      </w:pPr>
    </w:p>
    <w:p w14:paraId="4CF7B562" w14:textId="55F652AF" w:rsidR="007A5EEE" w:rsidRDefault="007A5EEE" w:rsidP="00EB719D">
      <w:pPr>
        <w:spacing w:after="0" w:line="480" w:lineRule="auto"/>
        <w:ind w:firstLine="720"/>
        <w:jc w:val="center"/>
        <w:rPr>
          <w:rFonts w:ascii="Times New Roman" w:hAnsi="Times New Roman" w:cs="Times New Roman"/>
          <w:b/>
          <w:bCs/>
          <w:sz w:val="24"/>
          <w:szCs w:val="24"/>
        </w:rPr>
      </w:pPr>
    </w:p>
    <w:p w14:paraId="65CED47F" w14:textId="4ABAEC92" w:rsidR="007A5EEE" w:rsidRDefault="007A5EEE" w:rsidP="00EB719D">
      <w:pPr>
        <w:spacing w:after="0" w:line="480" w:lineRule="auto"/>
        <w:ind w:firstLine="720"/>
        <w:jc w:val="center"/>
        <w:rPr>
          <w:rFonts w:ascii="Times New Roman" w:hAnsi="Times New Roman" w:cs="Times New Roman"/>
          <w:b/>
          <w:bCs/>
          <w:sz w:val="24"/>
          <w:szCs w:val="24"/>
        </w:rPr>
      </w:pPr>
    </w:p>
    <w:p w14:paraId="00126E1E" w14:textId="77777777" w:rsidR="007A5EEE" w:rsidRPr="007A5EEE" w:rsidRDefault="007A5EEE" w:rsidP="00EB719D">
      <w:pPr>
        <w:spacing w:after="0" w:line="480" w:lineRule="auto"/>
        <w:ind w:firstLine="720"/>
        <w:jc w:val="center"/>
        <w:rPr>
          <w:rFonts w:ascii="Times New Roman" w:hAnsi="Times New Roman" w:cs="Times New Roman"/>
          <w:b/>
          <w:bCs/>
          <w:sz w:val="24"/>
          <w:szCs w:val="24"/>
        </w:rPr>
      </w:pPr>
    </w:p>
    <w:p w14:paraId="45A1A39B" w14:textId="77777777" w:rsidR="007A5EEE" w:rsidRDefault="007A5EEE" w:rsidP="00EB719D">
      <w:pPr>
        <w:spacing w:after="0" w:line="480" w:lineRule="auto"/>
        <w:ind w:firstLine="720"/>
        <w:jc w:val="center"/>
        <w:rPr>
          <w:rFonts w:ascii="Times New Roman" w:hAnsi="Times New Roman" w:cs="Times New Roman"/>
          <w:b/>
          <w:bCs/>
          <w:sz w:val="24"/>
          <w:szCs w:val="24"/>
        </w:rPr>
      </w:pPr>
    </w:p>
    <w:p w14:paraId="7603B237" w14:textId="6DB14B46" w:rsidR="00D51C64" w:rsidRPr="007A5EEE" w:rsidRDefault="001B0BDC" w:rsidP="00EB719D">
      <w:pPr>
        <w:spacing w:after="0" w:line="480" w:lineRule="auto"/>
        <w:ind w:firstLine="720"/>
        <w:jc w:val="center"/>
        <w:rPr>
          <w:rFonts w:ascii="Times New Roman" w:hAnsi="Times New Roman" w:cs="Times New Roman"/>
          <w:b/>
          <w:bCs/>
          <w:sz w:val="24"/>
          <w:szCs w:val="24"/>
        </w:rPr>
      </w:pPr>
      <w:r w:rsidRPr="007A5EEE">
        <w:rPr>
          <w:rFonts w:ascii="Times New Roman" w:hAnsi="Times New Roman" w:cs="Times New Roman"/>
          <w:b/>
          <w:bCs/>
          <w:sz w:val="24"/>
          <w:szCs w:val="24"/>
        </w:rPr>
        <w:lastRenderedPageBreak/>
        <w:t>Mental health</w:t>
      </w:r>
    </w:p>
    <w:p w14:paraId="04DDB091" w14:textId="2E7F1866" w:rsidR="00EB719D" w:rsidRDefault="00EB719D" w:rsidP="00EB71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Mental health is one of the concerned </w:t>
      </w:r>
      <w:r w:rsidR="00B4008E">
        <w:rPr>
          <w:rFonts w:ascii="Times New Roman" w:hAnsi="Times New Roman" w:cs="Times New Roman"/>
          <w:sz w:val="24"/>
          <w:szCs w:val="24"/>
        </w:rPr>
        <w:t xml:space="preserve">social </w:t>
      </w:r>
      <w:proofErr w:type="gramStart"/>
      <w:r w:rsidR="00B4008E">
        <w:rPr>
          <w:rFonts w:ascii="Times New Roman" w:hAnsi="Times New Roman" w:cs="Times New Roman"/>
          <w:sz w:val="24"/>
          <w:szCs w:val="24"/>
        </w:rPr>
        <w:t>issue</w:t>
      </w:r>
      <w:proofErr w:type="gramEnd"/>
      <w:r w:rsidR="00B4008E">
        <w:rPr>
          <w:rFonts w:ascii="Times New Roman" w:hAnsi="Times New Roman" w:cs="Times New Roman"/>
          <w:sz w:val="24"/>
          <w:szCs w:val="24"/>
        </w:rPr>
        <w:t xml:space="preserve"> affecting most people in our society. There is an increase number of people who are affected by mental health. Therefore, the research will be able to outline some of the research questions towards finding in details how mental issues can be handled. The topic is broad enough since there are different types of mental health affecting people in our society</w:t>
      </w:r>
    </w:p>
    <w:p w14:paraId="5CD7D68C" w14:textId="2E38068B" w:rsidR="00B4008E" w:rsidRPr="007A5EEE" w:rsidRDefault="00B4008E" w:rsidP="00EB719D">
      <w:pPr>
        <w:spacing w:after="0" w:line="480" w:lineRule="auto"/>
        <w:ind w:firstLine="720"/>
        <w:rPr>
          <w:rFonts w:ascii="Times New Roman" w:hAnsi="Times New Roman" w:cs="Times New Roman"/>
          <w:b/>
          <w:bCs/>
          <w:sz w:val="24"/>
          <w:szCs w:val="24"/>
        </w:rPr>
      </w:pPr>
      <w:r w:rsidRPr="007A5EEE">
        <w:rPr>
          <w:rFonts w:ascii="Times New Roman" w:hAnsi="Times New Roman" w:cs="Times New Roman"/>
          <w:b/>
          <w:bCs/>
          <w:sz w:val="24"/>
          <w:szCs w:val="24"/>
        </w:rPr>
        <w:t xml:space="preserve">List of Research Questions </w:t>
      </w:r>
    </w:p>
    <w:p w14:paraId="365FDD63" w14:textId="6E58404C" w:rsidR="00B4008E" w:rsidRDefault="00B4008E" w:rsidP="00B4008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are the benefits and risks of </w:t>
      </w:r>
      <w:r w:rsidR="007A5EEE">
        <w:rPr>
          <w:rFonts w:ascii="Times New Roman" w:hAnsi="Times New Roman" w:cs="Times New Roman"/>
          <w:sz w:val="24"/>
          <w:szCs w:val="24"/>
        </w:rPr>
        <w:t>delivering mental</w:t>
      </w:r>
      <w:r>
        <w:rPr>
          <w:rFonts w:ascii="Times New Roman" w:hAnsi="Times New Roman" w:cs="Times New Roman"/>
          <w:sz w:val="24"/>
          <w:szCs w:val="24"/>
        </w:rPr>
        <w:t xml:space="preserve"> health care by use of technology instead of face to </w:t>
      </w:r>
      <w:r w:rsidR="007A5EEE">
        <w:rPr>
          <w:rFonts w:ascii="Times New Roman" w:hAnsi="Times New Roman" w:cs="Times New Roman"/>
          <w:sz w:val="24"/>
          <w:szCs w:val="24"/>
        </w:rPr>
        <w:t>face?</w:t>
      </w:r>
    </w:p>
    <w:p w14:paraId="77B271DC" w14:textId="263286C2" w:rsidR="00B4008E" w:rsidRDefault="00B4008E" w:rsidP="00B4008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 do </w:t>
      </w:r>
      <w:r w:rsidR="007A5EEE">
        <w:rPr>
          <w:rFonts w:ascii="Times New Roman" w:hAnsi="Times New Roman" w:cs="Times New Roman"/>
          <w:sz w:val="24"/>
          <w:szCs w:val="24"/>
        </w:rPr>
        <w:t>certain mental</w:t>
      </w:r>
      <w:r>
        <w:rPr>
          <w:rFonts w:ascii="Times New Roman" w:hAnsi="Times New Roman" w:cs="Times New Roman"/>
          <w:sz w:val="24"/>
          <w:szCs w:val="24"/>
        </w:rPr>
        <w:t xml:space="preserve"> health conditions </w:t>
      </w:r>
      <w:r w:rsidR="007A5EEE">
        <w:rPr>
          <w:rFonts w:ascii="Times New Roman" w:hAnsi="Times New Roman" w:cs="Times New Roman"/>
          <w:sz w:val="24"/>
          <w:szCs w:val="24"/>
        </w:rPr>
        <w:t>affect how</w:t>
      </w:r>
      <w:r>
        <w:rPr>
          <w:rFonts w:ascii="Times New Roman" w:hAnsi="Times New Roman" w:cs="Times New Roman"/>
          <w:sz w:val="24"/>
          <w:szCs w:val="24"/>
        </w:rPr>
        <w:t xml:space="preserve"> people engage with others</w:t>
      </w:r>
    </w:p>
    <w:p w14:paraId="0F67A389" w14:textId="0C01E4AA" w:rsidR="00B4008E" w:rsidRDefault="00B4008E" w:rsidP="00B4008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How can treatment outcomes be maximized by combining existing treatment options with the use of digital mental health interventions?</w:t>
      </w:r>
    </w:p>
    <w:p w14:paraId="3FAE1384" w14:textId="1AEE23A0" w:rsidR="00B4008E" w:rsidRDefault="00B956AF" w:rsidP="00B4008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At what point in the care </w:t>
      </w:r>
      <w:r w:rsidR="007A5EEE">
        <w:rPr>
          <w:rFonts w:ascii="Times New Roman" w:hAnsi="Times New Roman" w:cs="Times New Roman"/>
          <w:sz w:val="24"/>
          <w:szCs w:val="24"/>
        </w:rPr>
        <w:t>pathways</w:t>
      </w:r>
      <w:r>
        <w:rPr>
          <w:rFonts w:ascii="Times New Roman" w:hAnsi="Times New Roman" w:cs="Times New Roman"/>
          <w:sz w:val="24"/>
          <w:szCs w:val="24"/>
        </w:rPr>
        <w:t xml:space="preserve"> are digital interventions most safe and effective?</w:t>
      </w:r>
    </w:p>
    <w:p w14:paraId="47E899E5" w14:textId="51A34B98" w:rsidR="00B956AF" w:rsidRDefault="00B956AF" w:rsidP="00B4008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How should apps for mental health be evaluated and accepted to use?</w:t>
      </w:r>
    </w:p>
    <w:p w14:paraId="0097E468" w14:textId="4BA79E9E" w:rsidR="00B956AF" w:rsidRDefault="00B956AF" w:rsidP="00B4008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Are therapies delivered through digital technology effective compared to those delivered through human intervention?</w:t>
      </w:r>
    </w:p>
    <w:p w14:paraId="787CE538" w14:textId="08199833" w:rsidR="00B956AF" w:rsidRDefault="00B956AF" w:rsidP="00B4008E">
      <w:pPr>
        <w:pStyle w:val="ListParagraph"/>
        <w:numPr>
          <w:ilvl w:val="0"/>
          <w:numId w:val="1"/>
        </w:numPr>
        <w:spacing w:after="0" w:line="480" w:lineRule="auto"/>
        <w:rPr>
          <w:rFonts w:ascii="Times New Roman" w:hAnsi="Times New Roman" w:cs="Times New Roman"/>
          <w:sz w:val="24"/>
          <w:szCs w:val="24"/>
        </w:rPr>
      </w:pPr>
      <w:r w:rsidRPr="00B956AF">
        <w:rPr>
          <w:rFonts w:ascii="Times New Roman" w:hAnsi="Times New Roman" w:cs="Times New Roman"/>
          <w:sz w:val="24"/>
          <w:szCs w:val="24"/>
        </w:rPr>
        <w:t>Do media such as video games, movies, and music tend to help people release pent-up emotion so that they are more mentally healthy, or does it tend to cause people to become more violent, angry and afraid?</w:t>
      </w:r>
    </w:p>
    <w:p w14:paraId="0FCF3B58" w14:textId="44CA5DE3" w:rsidR="00B956AF" w:rsidRPr="007A5EEE" w:rsidRDefault="00B956AF" w:rsidP="00B956AF">
      <w:pPr>
        <w:spacing w:after="0" w:line="480" w:lineRule="auto"/>
        <w:ind w:left="1080"/>
        <w:rPr>
          <w:rFonts w:ascii="Times New Roman" w:hAnsi="Times New Roman" w:cs="Times New Roman"/>
          <w:b/>
          <w:bCs/>
          <w:sz w:val="24"/>
          <w:szCs w:val="24"/>
        </w:rPr>
      </w:pPr>
      <w:r w:rsidRPr="007A5EEE">
        <w:rPr>
          <w:rFonts w:ascii="Times New Roman" w:hAnsi="Times New Roman" w:cs="Times New Roman"/>
          <w:b/>
          <w:bCs/>
          <w:sz w:val="24"/>
          <w:szCs w:val="24"/>
        </w:rPr>
        <w:t>Best three Research Questions</w:t>
      </w:r>
    </w:p>
    <w:p w14:paraId="22809FF7" w14:textId="6EA21CAC" w:rsidR="00B956AF" w:rsidRDefault="007A5EEE" w:rsidP="00B956AF">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How do you know someone is affected with mental health and what are some of the ways of treating them?</w:t>
      </w:r>
    </w:p>
    <w:p w14:paraId="0025BC06" w14:textId="77777777" w:rsidR="007A5EEE" w:rsidRPr="007A5EEE" w:rsidRDefault="007A5EEE" w:rsidP="007A5EEE">
      <w:pPr>
        <w:pStyle w:val="ListParagraph"/>
        <w:numPr>
          <w:ilvl w:val="0"/>
          <w:numId w:val="2"/>
        </w:numPr>
        <w:spacing w:line="480" w:lineRule="auto"/>
        <w:rPr>
          <w:rFonts w:ascii="Times New Roman" w:hAnsi="Times New Roman" w:cs="Times New Roman"/>
          <w:sz w:val="24"/>
          <w:szCs w:val="24"/>
        </w:rPr>
      </w:pPr>
      <w:r w:rsidRPr="007A5EEE">
        <w:rPr>
          <w:rFonts w:ascii="Times New Roman" w:hAnsi="Times New Roman" w:cs="Times New Roman"/>
          <w:sz w:val="24"/>
          <w:szCs w:val="24"/>
        </w:rPr>
        <w:lastRenderedPageBreak/>
        <w:t>Do media such as video games, movies, and music tend to help people release pent-up emotion so that they are more mentally healthy, or does it tend to cause people to become more violent, angry and afraid?</w:t>
      </w:r>
    </w:p>
    <w:p w14:paraId="581C64D8" w14:textId="77777777" w:rsidR="007A5EEE" w:rsidRPr="007A5EEE" w:rsidRDefault="007A5EEE" w:rsidP="007A5EEE">
      <w:pPr>
        <w:pStyle w:val="ListParagraph"/>
        <w:numPr>
          <w:ilvl w:val="0"/>
          <w:numId w:val="2"/>
        </w:numPr>
        <w:spacing w:line="480" w:lineRule="auto"/>
        <w:rPr>
          <w:rFonts w:ascii="Times New Roman" w:hAnsi="Times New Roman" w:cs="Times New Roman"/>
          <w:sz w:val="24"/>
          <w:szCs w:val="24"/>
        </w:rPr>
      </w:pPr>
      <w:r w:rsidRPr="007A5EEE">
        <w:rPr>
          <w:rFonts w:ascii="Times New Roman" w:hAnsi="Times New Roman" w:cs="Times New Roman"/>
          <w:sz w:val="24"/>
          <w:szCs w:val="24"/>
        </w:rPr>
        <w:t>How can treatment outcomes be maximized by combining existing treatment options with the use of digital mental health interventions?</w:t>
      </w:r>
    </w:p>
    <w:p w14:paraId="5C32F6BB" w14:textId="77777777" w:rsidR="007A5EEE" w:rsidRPr="00B956AF" w:rsidRDefault="007A5EEE" w:rsidP="007A5EEE">
      <w:pPr>
        <w:pStyle w:val="ListParagraph"/>
        <w:spacing w:after="0" w:line="480" w:lineRule="auto"/>
        <w:ind w:left="1440"/>
        <w:rPr>
          <w:rFonts w:ascii="Times New Roman" w:hAnsi="Times New Roman" w:cs="Times New Roman"/>
          <w:sz w:val="24"/>
          <w:szCs w:val="24"/>
        </w:rPr>
      </w:pPr>
    </w:p>
    <w:p w14:paraId="18397239" w14:textId="2DF95228" w:rsidR="00EE3A45" w:rsidRDefault="00EE3A45">
      <w:pPr>
        <w:rPr>
          <w:rFonts w:ascii="Times New Roman" w:hAnsi="Times New Roman" w:cs="Times New Roman"/>
          <w:sz w:val="24"/>
          <w:szCs w:val="24"/>
        </w:rPr>
      </w:pPr>
      <w:r>
        <w:rPr>
          <w:rFonts w:ascii="Times New Roman" w:hAnsi="Times New Roman" w:cs="Times New Roman"/>
          <w:sz w:val="24"/>
          <w:szCs w:val="24"/>
        </w:rPr>
        <w:br w:type="page"/>
      </w:r>
    </w:p>
    <w:p w14:paraId="4E7A8275" w14:textId="77777777" w:rsidR="00EE3A45" w:rsidRDefault="00EE3A45" w:rsidP="00EE3A45">
      <w:pPr>
        <w:pStyle w:val="ListParagraph"/>
        <w:spacing w:after="0" w:line="480" w:lineRule="auto"/>
        <w:ind w:left="2880" w:firstLine="720"/>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0EBCEF1D" w14:textId="77777777" w:rsidR="00EE3A45" w:rsidRPr="00EE3A45" w:rsidRDefault="00EE3A45" w:rsidP="00EE3A45">
      <w:pPr>
        <w:autoSpaceDE w:val="0"/>
        <w:autoSpaceDN w:val="0"/>
        <w:adjustRightInd w:val="0"/>
        <w:snapToGrid w:val="0"/>
        <w:spacing w:after="0" w:line="480" w:lineRule="auto"/>
        <w:ind w:left="720" w:hanging="720"/>
        <w:rPr>
          <w:rFonts w:ascii="Times New Roman" w:eastAsia="Calibri" w:hAnsi="Times New Roman" w:cs="Times New Roman"/>
          <w:sz w:val="24"/>
          <w:szCs w:val="24"/>
          <w:lang/>
        </w:rPr>
      </w:pPr>
      <w:r w:rsidRPr="00EE3A45">
        <w:rPr>
          <w:rFonts w:ascii="Times New Roman" w:eastAsia="Calibri" w:hAnsi="Times New Roman" w:cs="Times New Roman"/>
          <w:sz w:val="24"/>
          <w:szCs w:val="24"/>
          <w:lang/>
        </w:rPr>
        <w:t>Girdhar, R., Srivastava, V., &amp; Sethi, S. (2020). Managing mental health issues among elderly during COVID-19 pandemic. </w:t>
      </w:r>
      <w:r w:rsidRPr="00EE3A45">
        <w:rPr>
          <w:rFonts w:ascii="Times New Roman" w:eastAsia="Calibri" w:hAnsi="Times New Roman" w:cs="Times New Roman"/>
          <w:i/>
          <w:iCs/>
          <w:sz w:val="24"/>
          <w:szCs w:val="24"/>
          <w:lang/>
        </w:rPr>
        <w:t>J. Geriatr. Care Res</w:t>
      </w:r>
      <w:r w:rsidRPr="00EE3A45">
        <w:rPr>
          <w:rFonts w:ascii="Times New Roman" w:eastAsia="Calibri" w:hAnsi="Times New Roman" w:cs="Times New Roman"/>
          <w:sz w:val="24"/>
          <w:szCs w:val="24"/>
          <w:lang/>
        </w:rPr>
        <w:t>, </w:t>
      </w:r>
      <w:r w:rsidRPr="00EE3A45">
        <w:rPr>
          <w:rFonts w:ascii="Times New Roman" w:eastAsia="Calibri" w:hAnsi="Times New Roman" w:cs="Times New Roman"/>
          <w:i/>
          <w:iCs/>
          <w:sz w:val="24"/>
          <w:szCs w:val="24"/>
          <w:lang/>
        </w:rPr>
        <w:t>7</w:t>
      </w:r>
      <w:r w:rsidRPr="00EE3A45">
        <w:rPr>
          <w:rFonts w:ascii="Times New Roman" w:eastAsia="Calibri" w:hAnsi="Times New Roman" w:cs="Times New Roman"/>
          <w:sz w:val="24"/>
          <w:szCs w:val="24"/>
          <w:lang/>
        </w:rPr>
        <w:t>, 32-35.</w:t>
      </w:r>
    </w:p>
    <w:p w14:paraId="012DEC81" w14:textId="77777777" w:rsidR="00EE3A45" w:rsidRPr="00EE3A45" w:rsidRDefault="00EE3A45" w:rsidP="00EE3A45">
      <w:pPr>
        <w:autoSpaceDE w:val="0"/>
        <w:autoSpaceDN w:val="0"/>
        <w:adjustRightInd w:val="0"/>
        <w:snapToGrid w:val="0"/>
        <w:spacing w:after="0" w:line="480" w:lineRule="auto"/>
        <w:ind w:left="720" w:hanging="720"/>
        <w:rPr>
          <w:rFonts w:ascii="Times New Roman" w:eastAsia="Calibri" w:hAnsi="Times New Roman" w:cs="Times New Roman"/>
          <w:sz w:val="24"/>
          <w:szCs w:val="24"/>
          <w:lang/>
        </w:rPr>
      </w:pPr>
      <w:r w:rsidRPr="00EE3A45">
        <w:rPr>
          <w:rFonts w:ascii="Times New Roman" w:eastAsia="Calibri" w:hAnsi="Times New Roman" w:cs="Times New Roman"/>
          <w:sz w:val="24"/>
          <w:szCs w:val="24"/>
          <w:lang/>
        </w:rPr>
        <w:t>van Winden, D., Van Rijn, R. M., Savelsbergh, G. J. P., Oudejans, R. R. D., &amp; Stubbe, J. H. (2020). Characteristics and extent of mental health issues in contemporary dance students. </w:t>
      </w:r>
      <w:r w:rsidRPr="00EE3A45">
        <w:rPr>
          <w:rFonts w:ascii="Times New Roman" w:eastAsia="Calibri" w:hAnsi="Times New Roman" w:cs="Times New Roman"/>
          <w:i/>
          <w:iCs/>
          <w:sz w:val="24"/>
          <w:szCs w:val="24"/>
          <w:lang/>
        </w:rPr>
        <w:t>Medical problems of performing artists</w:t>
      </w:r>
      <w:r w:rsidRPr="00EE3A45">
        <w:rPr>
          <w:rFonts w:ascii="Times New Roman" w:eastAsia="Calibri" w:hAnsi="Times New Roman" w:cs="Times New Roman"/>
          <w:sz w:val="24"/>
          <w:szCs w:val="24"/>
          <w:lang/>
        </w:rPr>
        <w:t>, </w:t>
      </w:r>
      <w:r w:rsidRPr="00EE3A45">
        <w:rPr>
          <w:rFonts w:ascii="Times New Roman" w:eastAsia="Calibri" w:hAnsi="Times New Roman" w:cs="Times New Roman"/>
          <w:i/>
          <w:iCs/>
          <w:sz w:val="24"/>
          <w:szCs w:val="24"/>
          <w:lang/>
        </w:rPr>
        <w:t>35</w:t>
      </w:r>
      <w:r w:rsidRPr="00EE3A45">
        <w:rPr>
          <w:rFonts w:ascii="Times New Roman" w:eastAsia="Calibri" w:hAnsi="Times New Roman" w:cs="Times New Roman"/>
          <w:sz w:val="24"/>
          <w:szCs w:val="24"/>
          <w:lang/>
        </w:rPr>
        <w:t>(3), 121-129.</w:t>
      </w:r>
    </w:p>
    <w:p w14:paraId="59D6B07B" w14:textId="77777777" w:rsidR="00EE3A45" w:rsidRPr="00EE3A45" w:rsidRDefault="00EE3A45" w:rsidP="00EE3A45">
      <w:pPr>
        <w:autoSpaceDE w:val="0"/>
        <w:autoSpaceDN w:val="0"/>
        <w:adjustRightInd w:val="0"/>
        <w:snapToGrid w:val="0"/>
        <w:spacing w:after="0" w:line="480" w:lineRule="auto"/>
        <w:ind w:left="720" w:hanging="720"/>
        <w:rPr>
          <w:rFonts w:ascii="Times New Roman" w:eastAsia="Calibri" w:hAnsi="Times New Roman" w:cs="Times New Roman"/>
          <w:sz w:val="24"/>
          <w:szCs w:val="24"/>
        </w:rPr>
      </w:pPr>
      <w:r w:rsidRPr="00EE3A45">
        <w:rPr>
          <w:rFonts w:ascii="Times New Roman" w:eastAsia="Calibri" w:hAnsi="Times New Roman" w:cs="Times New Roman"/>
          <w:sz w:val="24"/>
          <w:szCs w:val="24"/>
          <w:lang/>
        </w:rPr>
        <w:t>Whitney, D. G., &amp; Peterson, M. D. (2019). US national and state-level prevalence of mental health disorders and disparities of mental health care use in children. </w:t>
      </w:r>
      <w:r w:rsidRPr="00EE3A45">
        <w:rPr>
          <w:rFonts w:ascii="Times New Roman" w:eastAsia="Calibri" w:hAnsi="Times New Roman" w:cs="Times New Roman"/>
          <w:i/>
          <w:iCs/>
          <w:sz w:val="24"/>
          <w:szCs w:val="24"/>
          <w:lang/>
        </w:rPr>
        <w:t>JAMA pediatrics</w:t>
      </w:r>
      <w:r w:rsidRPr="00EE3A45">
        <w:rPr>
          <w:rFonts w:ascii="Times New Roman" w:eastAsia="Calibri" w:hAnsi="Times New Roman" w:cs="Times New Roman"/>
          <w:sz w:val="24"/>
          <w:szCs w:val="24"/>
          <w:lang/>
        </w:rPr>
        <w:t>, </w:t>
      </w:r>
      <w:r w:rsidRPr="00EE3A45">
        <w:rPr>
          <w:rFonts w:ascii="Times New Roman" w:eastAsia="Calibri" w:hAnsi="Times New Roman" w:cs="Times New Roman"/>
          <w:i/>
          <w:iCs/>
          <w:sz w:val="24"/>
          <w:szCs w:val="24"/>
          <w:lang/>
        </w:rPr>
        <w:t>173</w:t>
      </w:r>
      <w:r w:rsidRPr="00EE3A45">
        <w:rPr>
          <w:rFonts w:ascii="Times New Roman" w:eastAsia="Calibri" w:hAnsi="Times New Roman" w:cs="Times New Roman"/>
          <w:sz w:val="24"/>
          <w:szCs w:val="24"/>
          <w:lang/>
        </w:rPr>
        <w:t>(4), 389-391.</w:t>
      </w:r>
    </w:p>
    <w:p w14:paraId="50D19D80" w14:textId="77777777" w:rsidR="001B0BDC" w:rsidRPr="00EB719D" w:rsidRDefault="001B0BDC" w:rsidP="00EB719D">
      <w:pPr>
        <w:spacing w:after="0" w:line="480" w:lineRule="auto"/>
        <w:ind w:firstLine="720"/>
        <w:rPr>
          <w:rFonts w:ascii="Times New Roman" w:hAnsi="Times New Roman" w:cs="Times New Roman"/>
          <w:sz w:val="24"/>
          <w:szCs w:val="24"/>
        </w:rPr>
      </w:pPr>
    </w:p>
    <w:sectPr w:rsidR="001B0BDC" w:rsidRPr="00EB7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A88"/>
    <w:multiLevelType w:val="hybridMultilevel"/>
    <w:tmpl w:val="B81205FA"/>
    <w:lvl w:ilvl="0" w:tplc="E0C472E8">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1B3D38C9"/>
    <w:multiLevelType w:val="hybridMultilevel"/>
    <w:tmpl w:val="4FEA340A"/>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DC"/>
    <w:rsid w:val="001B0BDC"/>
    <w:rsid w:val="003B25A2"/>
    <w:rsid w:val="00403EAC"/>
    <w:rsid w:val="007A5EEE"/>
    <w:rsid w:val="00B4008E"/>
    <w:rsid w:val="00B51030"/>
    <w:rsid w:val="00B956AF"/>
    <w:rsid w:val="00C66D63"/>
    <w:rsid w:val="00D51C64"/>
    <w:rsid w:val="00EB719D"/>
    <w:rsid w:val="00EE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DC72"/>
  <w15:chartTrackingRefBased/>
  <w15:docId w15:val="{B9EF480E-FB29-454E-A527-CEF18522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9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Wekesa Tofick</dc:creator>
  <cp:keywords/>
  <dc:description/>
  <cp:lastModifiedBy>Giani Dossman</cp:lastModifiedBy>
  <cp:revision>2</cp:revision>
  <dcterms:created xsi:type="dcterms:W3CDTF">2021-10-12T03:17:00Z</dcterms:created>
  <dcterms:modified xsi:type="dcterms:W3CDTF">2021-10-12T03:17:00Z</dcterms:modified>
</cp:coreProperties>
</file>